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5023" w14:textId="1D19F36C"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14:paraId="095FB655" w14:textId="25A24867" w:rsidR="000D123E" w:rsidRPr="00BA40A1" w:rsidRDefault="00965A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14:paraId="37E28C08" w14:textId="77777777"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351FA00" w14:textId="217826AE"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4F6A43D1" w14:textId="77777777"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F946518" w14:textId="600A7DA2"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7038CA">
        <w:rPr>
          <w:rFonts w:ascii="Times New Roman" w:eastAsia="Times New Roman" w:hAnsi="Times New Roman" w:cs="Times New Roman"/>
          <w:b/>
          <w:bCs/>
          <w:sz w:val="24"/>
        </w:rPr>
        <w:t xml:space="preserve">контроля в сфере благоустройства на территории </w:t>
      </w:r>
      <w:r w:rsidR="00F15890">
        <w:rPr>
          <w:rFonts w:ascii="Times New Roman" w:eastAsia="Times New Roman" w:hAnsi="Times New Roman" w:cs="Times New Roman"/>
          <w:b/>
          <w:bCs/>
          <w:sz w:val="24"/>
        </w:rPr>
        <w:t>Привольненск</w:t>
      </w:r>
      <w:r w:rsidR="009E24CB">
        <w:rPr>
          <w:rFonts w:ascii="Times New Roman" w:eastAsia="Times New Roman" w:hAnsi="Times New Roman" w:cs="Times New Roman"/>
          <w:b/>
          <w:bCs/>
          <w:sz w:val="24"/>
        </w:rPr>
        <w:t>ого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1B63CB">
        <w:rPr>
          <w:rFonts w:ascii="Times New Roman" w:eastAsia="Times New Roman" w:hAnsi="Times New Roman" w:cs="Times New Roman"/>
          <w:b/>
          <w:bCs/>
          <w:color w:val="000000"/>
          <w:sz w:val="24"/>
        </w:rPr>
        <w:t>Светлоярск</w:t>
      </w:r>
      <w:r w:rsidR="009E24CB">
        <w:rPr>
          <w:rFonts w:ascii="Times New Roman" w:eastAsia="Times New Roman" w:hAnsi="Times New Roman" w:cs="Times New Roman"/>
          <w:b/>
          <w:bCs/>
          <w:color w:val="000000"/>
          <w:sz w:val="24"/>
        </w:rPr>
        <w:t>ого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5947C4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14:paraId="091A1425" w14:textId="77777777"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38824DA" w14:textId="77777777" w:rsidR="00894FDC" w:rsidRDefault="00894FDC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31C7927" w14:textId="0C305E3C"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1004ED" w:rsidRPr="001E4942">
        <w:rPr>
          <w:rFonts w:ascii="Times New Roman" w:eastAsia="Times New Roman" w:hAnsi="Times New Roman" w:cs="Times New Roman"/>
          <w:color w:val="000000"/>
          <w:sz w:val="24"/>
        </w:rPr>
        <w:t>на основании Протокола совещания Министерства экономического развития Российской Федерации от 29 августа 2023 г. № 32-Д24,</w:t>
      </w:r>
      <w:r w:rsidR="001004E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Уставом </w:t>
      </w:r>
      <w:r w:rsidR="00F15890"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BA46B0" w:rsidRPr="00BA46B0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1B63CB">
        <w:rPr>
          <w:rFonts w:ascii="Times New Roman" w:eastAsia="Times New Roman" w:hAnsi="Times New Roman" w:cs="Times New Roman"/>
          <w:color w:val="000000"/>
          <w:sz w:val="24"/>
        </w:rPr>
        <w:t>Светлоярск</w:t>
      </w:r>
      <w:r w:rsidR="00BA46B0" w:rsidRPr="00BA46B0">
        <w:rPr>
          <w:rFonts w:ascii="Times New Roman" w:eastAsia="Times New Roman" w:hAnsi="Times New Roman" w:cs="Times New Roman"/>
          <w:color w:val="000000"/>
          <w:sz w:val="24"/>
        </w:rPr>
        <w:t>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администрация </w:t>
      </w:r>
      <w:r w:rsidR="00F15890"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BA46B0" w:rsidRPr="00BA46B0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1B63CB">
        <w:rPr>
          <w:rFonts w:ascii="Times New Roman" w:eastAsia="Times New Roman" w:hAnsi="Times New Roman" w:cs="Times New Roman"/>
          <w:color w:val="000000"/>
          <w:sz w:val="24"/>
        </w:rPr>
        <w:t>Светлоярск</w:t>
      </w:r>
      <w:r w:rsidR="00BA46B0" w:rsidRPr="00BA46B0">
        <w:rPr>
          <w:rFonts w:ascii="Times New Roman" w:eastAsia="Times New Roman" w:hAnsi="Times New Roman" w:cs="Times New Roman"/>
          <w:color w:val="000000"/>
          <w:sz w:val="24"/>
        </w:rPr>
        <w:t>ого муниципального района Волгоградской области</w:t>
      </w:r>
      <w:r w:rsidR="00BA46B0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14:paraId="39A9A1D4" w14:textId="77777777"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6609A58" w14:textId="34832C99"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14:paraId="030DFF42" w14:textId="77777777"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B063FEC" w14:textId="16B7C669"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862321">
        <w:rPr>
          <w:rFonts w:ascii="Times New Roman" w:eastAsia="Times New Roman" w:hAnsi="Times New Roman" w:cs="Times New Roman"/>
          <w:color w:val="000000"/>
          <w:sz w:val="24"/>
        </w:rPr>
        <w:t xml:space="preserve">контроля 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r w:rsidR="00F15890"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3C06EB" w:rsidRPr="003C06EB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1B63CB">
        <w:rPr>
          <w:rFonts w:ascii="Times New Roman" w:eastAsia="Times New Roman" w:hAnsi="Times New Roman" w:cs="Times New Roman"/>
          <w:color w:val="000000"/>
          <w:sz w:val="24"/>
        </w:rPr>
        <w:t>Светлоярск</w:t>
      </w:r>
      <w:r w:rsidR="003C06EB" w:rsidRPr="003C06EB">
        <w:rPr>
          <w:rFonts w:ascii="Times New Roman" w:eastAsia="Times New Roman" w:hAnsi="Times New Roman" w:cs="Times New Roman"/>
          <w:color w:val="000000"/>
          <w:sz w:val="24"/>
        </w:rPr>
        <w:t xml:space="preserve">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5947C4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14:paraId="49CF1C60" w14:textId="07B9DB78"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Контроль за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9805EFA" w14:textId="4F187E8F"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5947C4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14:paraId="3CC856F7" w14:textId="77777777"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CBD19C5" w14:textId="77777777"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D9284D1" w14:textId="589220B0" w:rsidR="000D123E" w:rsidRDefault="00965A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14:paraId="759D1053" w14:textId="03F7C61A" w:rsidR="000D123E" w:rsidRDefault="00965A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258831D2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4EC0DE4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EDDE468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19037EF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4BE909C" w14:textId="10E50BD0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E02EFB9" w14:textId="11B358C9"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61E2EC" w14:textId="4E4B51A6"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A8825F2" w14:textId="77777777"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3AD3EF1" w14:textId="35F0DB5C"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14:paraId="38548DCD" w14:textId="77777777" w:rsidR="000D123E" w:rsidRDefault="00965AF1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14:paraId="4ABE519D" w14:textId="3E9908E6" w:rsidR="000D123E" w:rsidRDefault="00F15890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8D7AF1">
        <w:rPr>
          <w:rFonts w:ascii="Times New Roman" w:eastAsia="Times New Roman" w:hAnsi="Times New Roman" w:cs="Times New Roman"/>
          <w:color w:val="000000"/>
          <w:sz w:val="24"/>
        </w:rPr>
        <w:t xml:space="preserve">ого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14:paraId="024DD5F8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F164E13" w14:textId="726DA60E" w:rsidR="000D123E" w:rsidRDefault="00965A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</w:t>
      </w:r>
      <w:r w:rsidR="005E0B5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сфере благоустройства </w:t>
      </w:r>
    </w:p>
    <w:p w14:paraId="3E5B2DE1" w14:textId="6C5F97EE" w:rsidR="000D123E" w:rsidRDefault="00965A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F15890">
        <w:rPr>
          <w:rFonts w:ascii="Times New Roman" w:eastAsia="Times New Roman" w:hAnsi="Times New Roman" w:cs="Times New Roman"/>
          <w:b/>
          <w:color w:val="000000"/>
          <w:sz w:val="24"/>
        </w:rPr>
        <w:t>Привольненск</w:t>
      </w:r>
      <w:r w:rsidR="008D7AF1" w:rsidRPr="008D7A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ого сельского поселения </w:t>
      </w:r>
      <w:r w:rsidR="001B63CB">
        <w:rPr>
          <w:rFonts w:ascii="Times New Roman" w:eastAsia="Times New Roman" w:hAnsi="Times New Roman" w:cs="Times New Roman"/>
          <w:b/>
          <w:color w:val="000000"/>
          <w:sz w:val="24"/>
        </w:rPr>
        <w:t>Светлоярск</w:t>
      </w:r>
      <w:r w:rsidR="008D7AF1" w:rsidRPr="008D7AF1">
        <w:rPr>
          <w:rFonts w:ascii="Times New Roman" w:eastAsia="Times New Roman" w:hAnsi="Times New Roman" w:cs="Times New Roman"/>
          <w:b/>
          <w:color w:val="000000"/>
          <w:sz w:val="24"/>
        </w:rPr>
        <w:t>ого муниципального района Волгоградской области</w:t>
      </w:r>
      <w:r w:rsidR="008D7A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790CB0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14:paraId="4AFBD6B9" w14:textId="77777777"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A6943B6" w14:textId="19D7A604" w:rsidR="000D123E" w:rsidRDefault="00965AF1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B028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B028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14:paraId="7357620C" w14:textId="184D37A0" w:rsidR="000D123E" w:rsidRDefault="00965AF1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14:paraId="7A596AC1" w14:textId="77777777"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3616CD1" w14:textId="038DCB11" w:rsidR="000D123E" w:rsidRDefault="00965AF1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контрольными(надзорными)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вреда(ущерба)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</w:t>
      </w:r>
      <w:r w:rsidR="00D959DB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</w:t>
      </w:r>
      <w:r w:rsidR="00CA12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15890"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CA1204" w:rsidRPr="00CA1204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1B63CB">
        <w:rPr>
          <w:rFonts w:ascii="Times New Roman" w:eastAsia="Times New Roman" w:hAnsi="Times New Roman" w:cs="Times New Roman"/>
          <w:color w:val="000000"/>
          <w:sz w:val="24"/>
        </w:rPr>
        <w:t>Светлоярск</w:t>
      </w:r>
      <w:r w:rsidR="00CA1204" w:rsidRPr="00CA1204">
        <w:rPr>
          <w:rFonts w:ascii="Times New Roman" w:eastAsia="Times New Roman" w:hAnsi="Times New Roman" w:cs="Times New Roman"/>
          <w:color w:val="000000"/>
          <w:sz w:val="24"/>
        </w:rPr>
        <w:t>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5BA04AED" w14:textId="205448D1"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</w:t>
      </w:r>
      <w:r w:rsidR="002A5B67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2A5B67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B16BB5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F15890"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B16BB5" w:rsidRPr="00B16BB5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1B63CB">
        <w:rPr>
          <w:rFonts w:ascii="Times New Roman" w:eastAsia="Times New Roman" w:hAnsi="Times New Roman" w:cs="Times New Roman"/>
          <w:color w:val="000000"/>
          <w:sz w:val="24"/>
        </w:rPr>
        <w:t>Светлоярск</w:t>
      </w:r>
      <w:r w:rsidR="00B16BB5" w:rsidRPr="00B16BB5">
        <w:rPr>
          <w:rFonts w:ascii="Times New Roman" w:eastAsia="Times New Roman" w:hAnsi="Times New Roman" w:cs="Times New Roman"/>
          <w:color w:val="000000"/>
          <w:sz w:val="24"/>
        </w:rPr>
        <w:t xml:space="preserve">ого муниципального района Волгоградской области </w:t>
      </w:r>
      <w:r w:rsidR="00F87145">
        <w:rPr>
          <w:rFonts w:ascii="Times New Roman" w:eastAsia="Times New Roman" w:hAnsi="Times New Roman" w:cs="Times New Roman"/>
          <w:color w:val="000000"/>
          <w:sz w:val="24"/>
        </w:rPr>
        <w:t>(далее – администрация</w:t>
      </w:r>
      <w:r w:rsidR="007120B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5854AD">
        <w:rPr>
          <w:rFonts w:ascii="Times New Roman" w:eastAsia="Times New Roman" w:hAnsi="Times New Roman" w:cs="Times New Roman"/>
          <w:color w:val="000000"/>
          <w:sz w:val="24"/>
        </w:rPr>
        <w:t>к</w:t>
      </w:r>
      <w:r w:rsidR="007120B9">
        <w:rPr>
          <w:rFonts w:ascii="Times New Roman" w:eastAsia="Times New Roman" w:hAnsi="Times New Roman" w:cs="Times New Roman"/>
          <w:color w:val="000000"/>
          <w:sz w:val="24"/>
        </w:rPr>
        <w:t>онтрольный орган</w:t>
      </w:r>
      <w:r w:rsidR="00F87145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проверки в рамках муниципального контроля </w:t>
      </w:r>
      <w:r w:rsidR="008B5867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9D23B1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27CBB00" w14:textId="00ECF59B"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F92FC4">
        <w:rPr>
          <w:rFonts w:ascii="Times New Roman" w:eastAsia="Times New Roman" w:hAnsi="Times New Roman" w:cs="Times New Roman"/>
          <w:color w:val="000000"/>
          <w:sz w:val="24"/>
        </w:rPr>
        <w:t xml:space="preserve">(далее – муниципальный контроль)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3B6E3F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14:paraId="2F67490A" w14:textId="304812F0" w:rsidR="00F92FC4" w:rsidRPr="00F92FC4" w:rsidRDefault="00F92FC4" w:rsidP="001E4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2023 года администрацией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 на 2023 год, утвержденной постановлением администрации </w:t>
      </w:r>
      <w:r w:rsidRPr="001E4942">
        <w:rPr>
          <w:rFonts w:ascii="Times New Roman" w:eastAsia="Times New Roman" w:hAnsi="Times New Roman" w:cs="Times New Roman"/>
          <w:color w:val="000000"/>
          <w:sz w:val="24"/>
        </w:rPr>
        <w:t>от 0</w:t>
      </w:r>
      <w:r w:rsidR="001E4942" w:rsidRPr="001E4942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1E4942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E4942" w:rsidRPr="001E4942">
        <w:rPr>
          <w:rFonts w:ascii="Times New Roman" w:eastAsia="Times New Roman" w:hAnsi="Times New Roman" w:cs="Times New Roman"/>
          <w:color w:val="000000"/>
          <w:sz w:val="24"/>
        </w:rPr>
        <w:t>11</w:t>
      </w:r>
      <w:r w:rsidRPr="001E4942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E4942" w:rsidRPr="001E4942">
        <w:rPr>
          <w:rFonts w:ascii="Times New Roman" w:eastAsia="Times New Roman" w:hAnsi="Times New Roman" w:cs="Times New Roman"/>
          <w:color w:val="000000"/>
          <w:sz w:val="24"/>
        </w:rPr>
        <w:t>2023</w:t>
      </w:r>
      <w:r w:rsidRPr="001E4942">
        <w:rPr>
          <w:rFonts w:ascii="Times New Roman" w:eastAsia="Times New Roman" w:hAnsi="Times New Roman" w:cs="Times New Roman"/>
          <w:color w:val="000000"/>
          <w:sz w:val="24"/>
        </w:rPr>
        <w:t xml:space="preserve"> года №</w:t>
      </w:r>
      <w:r w:rsidR="001E4942" w:rsidRPr="001E4942">
        <w:rPr>
          <w:rFonts w:ascii="Times New Roman" w:eastAsia="Times New Roman" w:hAnsi="Times New Roman" w:cs="Times New Roman"/>
          <w:color w:val="000000"/>
          <w:sz w:val="24"/>
        </w:rPr>
        <w:t>75</w:t>
      </w:r>
      <w:r w:rsidR="001E4942">
        <w:rPr>
          <w:rFonts w:ascii="Times New Roman" w:eastAsia="Times New Roman" w:hAnsi="Times New Roman" w:cs="Times New Roman"/>
          <w:color w:val="000000"/>
          <w:sz w:val="24"/>
        </w:rPr>
        <w:t xml:space="preserve"> не проводились.</w:t>
      </w:r>
    </w:p>
    <w:p w14:paraId="2869DBED" w14:textId="6CF07A8D" w:rsidR="00F92FC4" w:rsidRP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 xml:space="preserve">Исходя из приведенных данных о профилактической работе администрации в 2023 году, в 2024 году следует уделить особое внимание таким профилактическим направлениям, как: </w:t>
      </w:r>
      <w:proofErr w:type="gramStart"/>
      <w:r w:rsidR="001E4942">
        <w:rPr>
          <w:rFonts w:ascii="Times New Roman" w:eastAsia="Times New Roman" w:hAnsi="Times New Roman" w:cs="Times New Roman"/>
          <w:color w:val="000000"/>
          <w:sz w:val="24"/>
        </w:rPr>
        <w:t>информирование ,</w:t>
      </w:r>
      <w:proofErr w:type="gramEnd"/>
      <w:r w:rsidR="001E4942">
        <w:rPr>
          <w:rFonts w:ascii="Times New Roman" w:eastAsia="Times New Roman" w:hAnsi="Times New Roman" w:cs="Times New Roman"/>
          <w:color w:val="000000"/>
          <w:sz w:val="24"/>
        </w:rPr>
        <w:t xml:space="preserve"> консультирование</w:t>
      </w:r>
      <w:r w:rsidRPr="00F92FC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026DE08" w14:textId="1764A796" w:rsidR="00F92FC4" w:rsidRP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В период 2023 года при проведении указанных профилактических мероприятий, нарушения не выявлялись, предостережения не</w:t>
      </w:r>
      <w:r w:rsidR="001E4942">
        <w:rPr>
          <w:rFonts w:ascii="Times New Roman" w:eastAsia="Times New Roman" w:hAnsi="Times New Roman" w:cs="Times New Roman"/>
          <w:color w:val="000000"/>
          <w:sz w:val="24"/>
        </w:rPr>
        <w:t xml:space="preserve"> объявлялись.</w:t>
      </w:r>
    </w:p>
    <w:p w14:paraId="6E207E98" w14:textId="77777777" w:rsidR="00F92FC4" w:rsidRP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возникновению причинения вреда (ущерба) или угрозе причинения вреда (ущерба) охраняемым законом ценностям.</w:t>
      </w:r>
    </w:p>
    <w:p w14:paraId="6FA57511" w14:textId="77777777" w:rsidR="00F92FC4" w:rsidRP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Профилактические мероприятия при осуществлении муниципального контроля 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14:paraId="39891253" w14:textId="77777777" w:rsidR="00F92FC4" w:rsidRP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14:paraId="5DA7D5E7" w14:textId="5A90CB73" w:rsidR="009D0D81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Программа профилактики направлена на предотвращение совершения нарушений подконтрольными субъектами, в этой связи, администрацией разработан следующий комплекс профилактических мероприятий на 2024 год, приведенный в разделе 3 настоящей Программы.</w:t>
      </w:r>
    </w:p>
    <w:p w14:paraId="7FD9D7AF" w14:textId="5797D5BC" w:rsidR="00F92FC4" w:rsidRDefault="00740A3B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E4942">
        <w:rPr>
          <w:rFonts w:ascii="Times New Roman" w:eastAsia="Times New Roman" w:hAnsi="Times New Roman" w:cs="Times New Roman"/>
          <w:color w:val="000000"/>
          <w:sz w:val="24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 сайте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</w:p>
    <w:p w14:paraId="79233AE8" w14:textId="77777777" w:rsidR="00740A3B" w:rsidRDefault="00740A3B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74C6BC7" w14:textId="27E0CF83"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14:paraId="76859DF1" w14:textId="77777777"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14:paraId="7DBAA40C" w14:textId="197AF410"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14:paraId="7C3456F8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EF9569C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14:paraId="3E7C9BE1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14:paraId="4D74CE4B" w14:textId="1CF1D0EC"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14:paraId="03E8AFAD" w14:textId="77777777"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1AFEFF" w14:textId="27D9C62C"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14:paraId="47B537C1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14:paraId="0E28CD05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2FF2B48" w14:textId="4E4DED7E"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14:paraId="622C23E6" w14:textId="32FF5856"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8ECA50D" w14:textId="09EB0C0E"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B26C177" w14:textId="77777777"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949"/>
        <w:gridCol w:w="2405"/>
        <w:gridCol w:w="3574"/>
      </w:tblGrid>
      <w:tr w:rsidR="000D123E" w14:paraId="38550A3D" w14:textId="77777777" w:rsidTr="00D678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8BE6F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E77C0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14C8E8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C430D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 w14:paraId="7BA0B9E1" w14:textId="77777777" w:rsidTr="00D678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688B3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6F9E5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14:paraId="288D88E1" w14:textId="77777777" w:rsidR="000D123E" w:rsidRDefault="00965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58C8EC8A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14:paraId="2F274AF1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14:paraId="1172CD1B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7C333835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54003A52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14:paraId="27CA3960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7ECB2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1033D2" w14:textId="0A513BC4" w:rsidR="000D123E" w:rsidRPr="00965AF1" w:rsidRDefault="001E49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Сары Наталья Юрьевна, ведущий специалист администрации Привольненского сельского поселения Светлоярского муниципального района Волгоградской области</w:t>
            </w:r>
          </w:p>
        </w:tc>
      </w:tr>
      <w:tr w:rsidR="001E4942" w14:paraId="08C3CF85" w14:textId="77777777" w:rsidTr="00D6789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3E6D1" w14:textId="4E19CBD4" w:rsidR="001E4942" w:rsidRPr="00481E89" w:rsidRDefault="001E4942" w:rsidP="001E494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81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A86AA" w14:textId="77777777" w:rsidR="001E4942" w:rsidRDefault="001E4942" w:rsidP="001E49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14:paraId="289CFE14" w14:textId="77777777" w:rsidR="001E4942" w:rsidRDefault="001E4942" w:rsidP="001E4942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29CC1956" w14:textId="77777777" w:rsidR="001E4942" w:rsidRDefault="001E4942" w:rsidP="001E4942">
            <w:pPr>
              <w:spacing w:after="0" w:line="276" w:lineRule="auto"/>
              <w:jc w:val="both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4CA71" w14:textId="77777777" w:rsidR="001E4942" w:rsidRDefault="001E4942" w:rsidP="001E494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070E7D" w14:textId="103F7D34" w:rsidR="001E4942" w:rsidRDefault="001E4942" w:rsidP="001E494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Малиновская Ольга Валерьевна, глава Привольненского сельского поселения Светлоярского муниципального района Волгоградской области</w:t>
            </w:r>
          </w:p>
        </w:tc>
      </w:tr>
      <w:tr w:rsidR="001E4942" w14:paraId="7AC5DFD2" w14:textId="77777777" w:rsidTr="00D6789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349CB4" w14:textId="68D42504" w:rsidR="001E4942" w:rsidRPr="002B3ED4" w:rsidRDefault="001E4942" w:rsidP="001E494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B3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A648F4" w14:textId="77777777" w:rsidR="001E4942" w:rsidRPr="00481E89" w:rsidRDefault="001E4942" w:rsidP="001E49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1E89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14:paraId="7649794E" w14:textId="77777777" w:rsidR="001E4942" w:rsidRPr="00481E89" w:rsidRDefault="001E4942" w:rsidP="001E49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1E89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126C55DF" w14:textId="7BBF8CCF" w:rsidR="001E4942" w:rsidRDefault="001E4942" w:rsidP="001E49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1E89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809DCA" w14:textId="77777777" w:rsidR="001E4942" w:rsidRPr="00BC76CD" w:rsidRDefault="001E4942" w:rsidP="001E49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C76CD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позднее 30 января года, следующего за годом обобщения правоприменительной практики.</w:t>
            </w:r>
          </w:p>
          <w:p w14:paraId="11324380" w14:textId="77777777" w:rsidR="001E4942" w:rsidRPr="00BC76CD" w:rsidRDefault="001E4942" w:rsidP="001E49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127137E" w14:textId="77777777" w:rsidR="001E4942" w:rsidRDefault="001E4942" w:rsidP="001E49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23AD8E" w14:textId="1FD3DB4B" w:rsidR="001E4942" w:rsidRPr="00965AF1" w:rsidRDefault="001E4942" w:rsidP="001E49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Малиновская Ольга Валерьевна, глава Привольненского сельского поселения Светлоярского муниципального района Волгоградской области</w:t>
            </w:r>
          </w:p>
        </w:tc>
      </w:tr>
      <w:tr w:rsidR="000D123E" w14:paraId="56BC84D5" w14:textId="77777777" w:rsidTr="00D678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CC967" w14:textId="7C94C1DD" w:rsidR="000D123E" w:rsidRPr="002B3ED4" w:rsidRDefault="002B3ED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B3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75514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14:paraId="30179FE2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39BBD557" w14:textId="577D2321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по таким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вопроса</w:t>
            </w:r>
            <w:r w:rsidR="003E2D52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как:</w:t>
            </w:r>
          </w:p>
          <w:p w14:paraId="75F44F28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14:paraId="388DA898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14:paraId="2D899AD3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14:paraId="13054EB2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8C56D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ABA5E" w14:textId="516E8AFE" w:rsidR="000D123E" w:rsidRDefault="001E494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Сары Наталья Юрьевна, ведущий специалист администрации Привольненского сельского поселения Светлоярского муниципального района Волгоградской области</w:t>
            </w:r>
          </w:p>
        </w:tc>
      </w:tr>
      <w:tr w:rsidR="000D123E" w14:paraId="3DB0DD37" w14:textId="77777777" w:rsidTr="00D678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40D3AC" w14:textId="755ADF0E" w:rsidR="000D123E" w:rsidRPr="002B3ED4" w:rsidRDefault="002B3ED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B3E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51D5D" w14:textId="77777777" w:rsidR="000D123E" w:rsidRPr="001E4942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E494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14:paraId="4A44553F" w14:textId="77777777" w:rsidR="000D123E" w:rsidRPr="001E4942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E494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6E367608" w14:textId="77777777" w:rsidR="000D123E" w:rsidRPr="001E4942" w:rsidRDefault="00965AF1" w:rsidP="0025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E4942"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375ECFD3" w14:textId="7FB95E74" w:rsidR="007E4F6E" w:rsidRPr="001E4942" w:rsidRDefault="007E4F6E" w:rsidP="00251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942">
              <w:rPr>
                <w:rFonts w:ascii="Times New Roman" w:hAnsi="Times New Roman" w:cs="Times New Roman"/>
                <w:sz w:val="20"/>
                <w:szCs w:val="20"/>
              </w:rPr>
              <w:t>Контролируемое лицо вправе обратиться в администрацию с заявлением о проведении в отношении него профилактического визита.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07F8B9" w14:textId="61B9ED93"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14:paraId="79AE1088" w14:textId="347E75DD" w:rsidR="001E4942" w:rsidRDefault="001E49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Июнь 2024 года</w:t>
            </w:r>
          </w:p>
          <w:p w14:paraId="1EDDC92B" w14:textId="3694D4FB" w:rsidR="000D123E" w:rsidRPr="00440638" w:rsidRDefault="004406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42">
              <w:rPr>
                <w:rFonts w:ascii="Times New Roman" w:hAnsi="Times New Roman" w:cs="Times New Roman"/>
                <w:sz w:val="18"/>
                <w:szCs w:val="18"/>
              </w:rPr>
              <w:t xml:space="preserve">-по </w:t>
            </w:r>
            <w:proofErr w:type="gramStart"/>
            <w:r w:rsidRPr="001E4942">
              <w:rPr>
                <w:rFonts w:ascii="Times New Roman" w:hAnsi="Times New Roman" w:cs="Times New Roman"/>
                <w:sz w:val="18"/>
                <w:szCs w:val="18"/>
              </w:rPr>
              <w:t>решениям  администрации</w:t>
            </w:r>
            <w:proofErr w:type="gramEnd"/>
            <w:r w:rsidRPr="001E4942">
              <w:rPr>
                <w:rFonts w:ascii="Times New Roman" w:hAnsi="Times New Roman" w:cs="Times New Roman"/>
                <w:sz w:val="18"/>
                <w:szCs w:val="18"/>
              </w:rPr>
              <w:t>, принимаемым по результатам рассмотрения заявлений контролируемых лиц о проведении в отношении них профилактического визита</w:t>
            </w:r>
            <w:r w:rsidRPr="004406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B491E" w14:textId="0CD327E4" w:rsidR="000D123E" w:rsidRPr="00965AF1" w:rsidRDefault="001E49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Сары Наталья Юрьевна, ведущий специалист администрации Привольненского сельского поселения Светлоярского муниципального района Волгоградской области</w:t>
            </w:r>
          </w:p>
        </w:tc>
      </w:tr>
    </w:tbl>
    <w:p w14:paraId="45234E3D" w14:textId="77777777"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767D4A08" w14:textId="77777777"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F8E06DF" w14:textId="77777777" w:rsidR="000D123E" w:rsidRDefault="00965AF1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14:paraId="46AA7D7E" w14:textId="5028C1D2"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14:paraId="159D1481" w14:textId="77777777"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6286883" w14:textId="77777777"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484"/>
        <w:gridCol w:w="2258"/>
      </w:tblGrid>
      <w:tr w:rsidR="000D123E" w14:paraId="388DF57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E46A7" w14:textId="77777777" w:rsidR="000D123E" w:rsidRDefault="00965AF1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293F12" w14:textId="46A07BDE" w:rsidR="000D123E" w:rsidRDefault="00965AF1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657D8B" w14:textId="77777777" w:rsidR="000D123E" w:rsidRDefault="00965AF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 w14:paraId="6FF095E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0ECA5F" w14:textId="77777777" w:rsidR="000D123E" w:rsidRDefault="00965AF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7666D2" w14:textId="39466B01" w:rsidR="000D123E" w:rsidRDefault="00965AF1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14:paraId="645344A1" w14:textId="3A356BE7" w:rsidR="000D123E" w:rsidRDefault="00965AF1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контроле(надзоре)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CB31F" w14:textId="77777777" w:rsidR="000D123E" w:rsidRDefault="00965AF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 w14:paraId="6EC10C8B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3E9D3" w14:textId="77777777" w:rsidR="000D123E" w:rsidRDefault="00965AF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1E504B" w14:textId="77777777" w:rsidR="000D123E" w:rsidRDefault="00965AF1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B24D6" w14:textId="02578902" w:rsidR="000D123E" w:rsidRDefault="00965AF1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</w:p>
        </w:tc>
      </w:tr>
      <w:tr w:rsidR="000D123E" w14:paraId="50D4BEF0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B126D" w14:textId="77777777" w:rsidR="000D123E" w:rsidRDefault="00965AF1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EC905" w14:textId="3DF8829E" w:rsidR="000D123E" w:rsidRDefault="00965AF1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2B489" w14:textId="09AA9034" w:rsidR="000D123E" w:rsidRDefault="00965AF1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контрольным(надзорным)органом</w:t>
            </w:r>
          </w:p>
        </w:tc>
      </w:tr>
    </w:tbl>
    <w:p w14:paraId="0CADEEDB" w14:textId="77777777"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7B11018" w14:textId="77777777" w:rsidR="000D123E" w:rsidRDefault="00965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2EC3159A" w14:textId="77777777" w:rsidR="000D123E" w:rsidRDefault="00965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0D208738" w14:textId="77777777"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33F033C1" w14:textId="77777777"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0FE46BC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67CEC5E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1849E94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7C451BA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1805517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34D2B65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286ABF0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37F05E8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B126887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C40D550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E4448D5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CAB0D6F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92F5768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83902D4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E2E54E1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27B4215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DA313B1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4375500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9C4C9D3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D7F81EA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FA7B4D0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FD0825A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D259B06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6B91755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5C11622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B7AF2AA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6BC3534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D51F6BD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EC690C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986C786" w14:textId="77777777" w:rsidR="000D123E" w:rsidRDefault="00965A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37A9BD67" w14:textId="77777777" w:rsidR="00993288" w:rsidRDefault="00993288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50AAF263" w14:textId="77777777" w:rsidR="001E4942" w:rsidRDefault="001E494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2C635F7D" w14:textId="77777777" w:rsidR="001E4942" w:rsidRDefault="001E494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3A6C483D" w14:textId="77777777" w:rsidR="001E4942" w:rsidRDefault="001E494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3BE536F3" w14:textId="77777777" w:rsidR="001E4942" w:rsidRDefault="001E494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57C1951A" w14:textId="77777777" w:rsidR="001E4942" w:rsidRDefault="001E494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6A6C17D8" w14:textId="77777777" w:rsidR="001E4942" w:rsidRDefault="001E494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37F3B540" w14:textId="77777777" w:rsidR="001E4942" w:rsidRDefault="001E494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28E11D1B" w14:textId="77777777" w:rsidR="001E4942" w:rsidRDefault="001E494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2F8B2C14" w14:textId="1B7D16D1" w:rsidR="00B31282" w:rsidRPr="001E4942" w:rsidRDefault="00B3128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E494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ПРИЛОЖЕНИЕ </w:t>
      </w:r>
    </w:p>
    <w:p w14:paraId="0926C48D" w14:textId="77777777" w:rsidR="00B31282" w:rsidRPr="001E4942" w:rsidRDefault="00B3128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E4942">
        <w:rPr>
          <w:rFonts w:ascii="Times New Roman" w:eastAsia="Times New Roman" w:hAnsi="Times New Roman" w:cs="Times New Roman"/>
          <w:color w:val="000000"/>
          <w:sz w:val="24"/>
        </w:rPr>
        <w:t xml:space="preserve">к Программе профилактики </w:t>
      </w:r>
    </w:p>
    <w:p w14:paraId="2F4EFB10" w14:textId="77777777" w:rsidR="00B31282" w:rsidRPr="001E4942" w:rsidRDefault="00B31282" w:rsidP="00B31282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402643E" w14:textId="77777777" w:rsidR="00B31282" w:rsidRPr="001E4942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ACC4050" w14:textId="77777777" w:rsidR="00B31282" w:rsidRPr="001E4942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124"/>
        <w:gridCol w:w="2213"/>
        <w:gridCol w:w="1864"/>
        <w:gridCol w:w="2978"/>
      </w:tblGrid>
      <w:tr w:rsidR="00B31282" w:rsidRPr="001E4942" w14:paraId="085A035F" w14:textId="77777777" w:rsidTr="00734D53">
        <w:trPr>
          <w:trHeight w:val="1244"/>
        </w:trPr>
        <w:tc>
          <w:tcPr>
            <w:tcW w:w="426" w:type="dxa"/>
          </w:tcPr>
          <w:p w14:paraId="38CC3A32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9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4" w:type="dxa"/>
          </w:tcPr>
          <w:p w14:paraId="0DE150D5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9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контролируемого лица</w:t>
            </w:r>
            <w:r w:rsidRPr="001E49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присвоенная ему к</w:t>
            </w:r>
            <w:r w:rsidRPr="001E49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атегория риска</w:t>
            </w:r>
          </w:p>
        </w:tc>
        <w:tc>
          <w:tcPr>
            <w:tcW w:w="2213" w:type="dxa"/>
          </w:tcPr>
          <w:p w14:paraId="17E6A57E" w14:textId="77777777" w:rsidR="00B31282" w:rsidRPr="001E4942" w:rsidRDefault="00B31282" w:rsidP="00B3128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9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14:paraId="06678966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14:paraId="4D0ED17D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9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14:paraId="4C879488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9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B31282" w:rsidRPr="001E4942" w14:paraId="11FFD8E7" w14:textId="77777777" w:rsidTr="00734D53">
        <w:trPr>
          <w:trHeight w:val="419"/>
        </w:trPr>
        <w:tc>
          <w:tcPr>
            <w:tcW w:w="426" w:type="dxa"/>
          </w:tcPr>
          <w:p w14:paraId="003FFE73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14:paraId="32113854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9AAAAFC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036E5DD1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3C11CD5A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82" w:rsidRPr="001E4942" w14:paraId="5DBC6FEE" w14:textId="77777777" w:rsidTr="00734D53">
        <w:trPr>
          <w:trHeight w:val="529"/>
        </w:trPr>
        <w:tc>
          <w:tcPr>
            <w:tcW w:w="426" w:type="dxa"/>
          </w:tcPr>
          <w:p w14:paraId="1F30DC47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14:paraId="307F58C6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207D7AA0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08D605AC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15A45E25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82" w:rsidRPr="001E4942" w14:paraId="443EE9A4" w14:textId="77777777" w:rsidTr="00734D53">
        <w:trPr>
          <w:trHeight w:val="529"/>
        </w:trPr>
        <w:tc>
          <w:tcPr>
            <w:tcW w:w="426" w:type="dxa"/>
          </w:tcPr>
          <w:p w14:paraId="211EEA09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14:paraId="3A051650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7035D9FE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CF8EACB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545461F5" w14:textId="77777777" w:rsidR="00B31282" w:rsidRPr="001E494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82" w:rsidRPr="00B31282" w14:paraId="4D7F1BA4" w14:textId="77777777" w:rsidTr="00734D53">
        <w:trPr>
          <w:trHeight w:val="529"/>
        </w:trPr>
        <w:tc>
          <w:tcPr>
            <w:tcW w:w="426" w:type="dxa"/>
          </w:tcPr>
          <w:p w14:paraId="3C961929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14:paraId="655018E7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4CD83C0B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1E8461F1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57AE1C43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0545299" w14:textId="77777777" w:rsidR="00B31282" w:rsidRPr="00B31282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12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5DF18043" w14:textId="77777777" w:rsidR="00B31282" w:rsidRPr="00B31282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4D26B86" w14:textId="6B2EC588" w:rsidR="00B31282" w:rsidRPr="00B31282" w:rsidRDefault="006B0BD7" w:rsidP="006B0BD7">
      <w:pPr>
        <w:tabs>
          <w:tab w:val="left" w:pos="333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14:paraId="72A15B89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3E"/>
    <w:rsid w:val="000213ED"/>
    <w:rsid w:val="00022818"/>
    <w:rsid w:val="00054435"/>
    <w:rsid w:val="00067ADC"/>
    <w:rsid w:val="000A5FFB"/>
    <w:rsid w:val="000D123E"/>
    <w:rsid w:val="001004ED"/>
    <w:rsid w:val="00184AFB"/>
    <w:rsid w:val="00191534"/>
    <w:rsid w:val="001A6059"/>
    <w:rsid w:val="001B63CB"/>
    <w:rsid w:val="001B6B47"/>
    <w:rsid w:val="001D67C6"/>
    <w:rsid w:val="001E0313"/>
    <w:rsid w:val="001E4942"/>
    <w:rsid w:val="001F58E6"/>
    <w:rsid w:val="00251FC8"/>
    <w:rsid w:val="002A2BBC"/>
    <w:rsid w:val="002A5B67"/>
    <w:rsid w:val="002B3A9B"/>
    <w:rsid w:val="002B3ED4"/>
    <w:rsid w:val="002F2CCD"/>
    <w:rsid w:val="003243D1"/>
    <w:rsid w:val="003251DC"/>
    <w:rsid w:val="003424FA"/>
    <w:rsid w:val="0036460F"/>
    <w:rsid w:val="0037077E"/>
    <w:rsid w:val="00377C8B"/>
    <w:rsid w:val="00390479"/>
    <w:rsid w:val="003B6E3F"/>
    <w:rsid w:val="003C06EB"/>
    <w:rsid w:val="003E2D52"/>
    <w:rsid w:val="003E40A4"/>
    <w:rsid w:val="00440638"/>
    <w:rsid w:val="00441CF0"/>
    <w:rsid w:val="00481E89"/>
    <w:rsid w:val="004908EE"/>
    <w:rsid w:val="004A7CFA"/>
    <w:rsid w:val="004B2E2C"/>
    <w:rsid w:val="004E1C54"/>
    <w:rsid w:val="0051273A"/>
    <w:rsid w:val="0056633F"/>
    <w:rsid w:val="005854AD"/>
    <w:rsid w:val="00592F86"/>
    <w:rsid w:val="005947C4"/>
    <w:rsid w:val="00594FED"/>
    <w:rsid w:val="005D1E3A"/>
    <w:rsid w:val="005E0B56"/>
    <w:rsid w:val="005E4C0C"/>
    <w:rsid w:val="00607E0A"/>
    <w:rsid w:val="006617E9"/>
    <w:rsid w:val="006B0BD7"/>
    <w:rsid w:val="007038CA"/>
    <w:rsid w:val="007120B9"/>
    <w:rsid w:val="007328C6"/>
    <w:rsid w:val="00740A3B"/>
    <w:rsid w:val="00747876"/>
    <w:rsid w:val="00765F6D"/>
    <w:rsid w:val="00766AC6"/>
    <w:rsid w:val="00790CB0"/>
    <w:rsid w:val="007A7AC3"/>
    <w:rsid w:val="007C0F98"/>
    <w:rsid w:val="007D14A8"/>
    <w:rsid w:val="007E4F6E"/>
    <w:rsid w:val="00810009"/>
    <w:rsid w:val="0085320C"/>
    <w:rsid w:val="00862321"/>
    <w:rsid w:val="008701C4"/>
    <w:rsid w:val="00886BF1"/>
    <w:rsid w:val="00894FDC"/>
    <w:rsid w:val="008A6ADC"/>
    <w:rsid w:val="008B5867"/>
    <w:rsid w:val="008D4CE2"/>
    <w:rsid w:val="008D7AF1"/>
    <w:rsid w:val="009256BA"/>
    <w:rsid w:val="009279F5"/>
    <w:rsid w:val="00957BFF"/>
    <w:rsid w:val="00965AF1"/>
    <w:rsid w:val="00993288"/>
    <w:rsid w:val="009D0D81"/>
    <w:rsid w:val="009D23B1"/>
    <w:rsid w:val="009D59F5"/>
    <w:rsid w:val="009E24CB"/>
    <w:rsid w:val="00A509ED"/>
    <w:rsid w:val="00A70F2A"/>
    <w:rsid w:val="00AC6BEA"/>
    <w:rsid w:val="00AD1249"/>
    <w:rsid w:val="00B02813"/>
    <w:rsid w:val="00B16BB5"/>
    <w:rsid w:val="00B31282"/>
    <w:rsid w:val="00B65243"/>
    <w:rsid w:val="00BA40A1"/>
    <w:rsid w:val="00BA46B0"/>
    <w:rsid w:val="00BC6A99"/>
    <w:rsid w:val="00BC76CD"/>
    <w:rsid w:val="00C22AAD"/>
    <w:rsid w:val="00CA1204"/>
    <w:rsid w:val="00CA57D2"/>
    <w:rsid w:val="00CA6120"/>
    <w:rsid w:val="00CC7968"/>
    <w:rsid w:val="00CD576E"/>
    <w:rsid w:val="00CE361A"/>
    <w:rsid w:val="00D23AA0"/>
    <w:rsid w:val="00D24625"/>
    <w:rsid w:val="00D50370"/>
    <w:rsid w:val="00D64301"/>
    <w:rsid w:val="00D6789A"/>
    <w:rsid w:val="00D82A3E"/>
    <w:rsid w:val="00D959DB"/>
    <w:rsid w:val="00D97D62"/>
    <w:rsid w:val="00DC2E03"/>
    <w:rsid w:val="00DC6798"/>
    <w:rsid w:val="00DC6FFD"/>
    <w:rsid w:val="00DF39C6"/>
    <w:rsid w:val="00E2047A"/>
    <w:rsid w:val="00E308F1"/>
    <w:rsid w:val="00E53DF8"/>
    <w:rsid w:val="00E6341E"/>
    <w:rsid w:val="00ED5E44"/>
    <w:rsid w:val="00EF2FE7"/>
    <w:rsid w:val="00F07DEF"/>
    <w:rsid w:val="00F15890"/>
    <w:rsid w:val="00F87145"/>
    <w:rsid w:val="00F92FC4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B1A8"/>
  <w15:docId w15:val="{85FA197B-C744-4377-943C-F4DE246D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Привольненского сельского поселения администрация</cp:lastModifiedBy>
  <cp:revision>151</cp:revision>
  <dcterms:created xsi:type="dcterms:W3CDTF">2022-09-13T06:46:00Z</dcterms:created>
  <dcterms:modified xsi:type="dcterms:W3CDTF">2023-09-26T13:18:00Z</dcterms:modified>
</cp:coreProperties>
</file>