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113" w:after="0"/>
        <w:jc w:val="center"/>
        <w:rPr/>
      </w:pPr>
      <w:r>
        <w:rPr>
          <w:rFonts w:ascii="Times New Roman" w:hAnsi="Times New Roman"/>
          <w:b/>
          <w:bCs/>
          <w:color w:themeColor="text1" w:val="000000"/>
          <w:sz w:val="28"/>
        </w:rPr>
        <w:t xml:space="preserve">Действия при получении сигнала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color w:themeColor="text1" w:val="000000"/>
          <w:sz w:val="28"/>
        </w:rPr>
        <w:t>гражданской обороны "ВНИМАНИЕ ВСЕМ!"</w:t>
      </w:r>
    </w:p>
    <w:p>
      <w:pPr>
        <w:pStyle w:val="Normal"/>
        <w:spacing w:lineRule="auto" w:line="240" w:before="113" w:after="0"/>
        <w:jc w:val="center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</w:r>
    </w:p>
    <w:p>
      <w:pPr>
        <w:pStyle w:val="Normal"/>
        <w:spacing w:lineRule="auto" w:line="240" w:before="0" w:after="0"/>
        <w:ind w:firstLine="737"/>
        <w:jc w:val="both"/>
        <w:rPr/>
      </w:pPr>
      <w:r>
        <w:rPr>
          <w:rFonts w:ascii="Times New Roman" w:hAnsi="Times New Roman"/>
          <w:color w:themeColor="text1" w:val="000000"/>
          <w:sz w:val="28"/>
        </w:rPr>
        <w:t>Единый сигнал гражданской обороны "ВНИМАНИЕ ВСЕМ!" подается для оповещения населения при угрозе возникновения или при возникновении следующих опасностей:</w:t>
      </w:r>
    </w:p>
    <w:p>
      <w:pPr>
        <w:pStyle w:val="Normal"/>
        <w:spacing w:lineRule="auto" w:line="240" w:before="0" w:after="0"/>
        <w:ind w:firstLine="737"/>
        <w:jc w:val="both"/>
        <w:rPr/>
      </w:pPr>
      <w:r>
        <w:rPr>
          <w:rFonts w:ascii="Times New Roman" w:hAnsi="Times New Roman"/>
          <w:color w:themeColor="text1" w:val="000000"/>
          <w:sz w:val="28"/>
          <w:u w:val="single"/>
        </w:rPr>
        <w:t>воздушная тревога</w:t>
      </w:r>
      <w:r>
        <w:rPr>
          <w:rFonts w:ascii="Times New Roman" w:hAnsi="Times New Roman"/>
          <w:color w:themeColor="text1" w:val="000000"/>
          <w:sz w:val="28"/>
        </w:rPr>
        <w:t xml:space="preserve"> (предупреждает об угрозе ракетной, авиационной опасности);</w:t>
      </w:r>
    </w:p>
    <w:p>
      <w:pPr>
        <w:pStyle w:val="Normal"/>
        <w:spacing w:lineRule="auto" w:line="240" w:before="0" w:after="0"/>
        <w:ind w:firstLine="737"/>
        <w:jc w:val="both"/>
        <w:rPr/>
      </w:pPr>
      <w:r>
        <w:rPr>
          <w:rFonts w:ascii="Times New Roman" w:hAnsi="Times New Roman"/>
          <w:color w:themeColor="text1" w:val="000000"/>
          <w:sz w:val="28"/>
          <w:u w:val="single"/>
        </w:rPr>
        <w:t>химическая тревога</w:t>
      </w:r>
      <w:r>
        <w:rPr>
          <w:rFonts w:ascii="Times New Roman" w:hAnsi="Times New Roman"/>
          <w:color w:themeColor="text1" w:val="000000"/>
          <w:sz w:val="28"/>
        </w:rPr>
        <w:t xml:space="preserve"> (предупреждает об угрозе или при обнаружении химического или бактериологического заражения);</w:t>
      </w:r>
    </w:p>
    <w:p>
      <w:pPr>
        <w:pStyle w:val="Normal"/>
        <w:spacing w:lineRule="auto" w:line="240" w:before="0" w:after="0"/>
        <w:ind w:firstLine="737"/>
        <w:jc w:val="both"/>
        <w:rPr/>
      </w:pPr>
      <w:r>
        <w:rPr>
          <w:rFonts w:ascii="Times New Roman" w:hAnsi="Times New Roman"/>
          <w:color w:themeColor="text1" w:val="000000"/>
          <w:sz w:val="28"/>
          <w:u w:val="single"/>
        </w:rPr>
        <w:t>радиационная опасность</w:t>
      </w:r>
      <w:r>
        <w:rPr>
          <w:rFonts w:ascii="Times New Roman" w:hAnsi="Times New Roman"/>
          <w:color w:themeColor="text1" w:val="000000"/>
          <w:sz w:val="28"/>
        </w:rPr>
        <w:t xml:space="preserve"> (предупреждает о непосредственной угрозе радиоактивного заражения территории или при обнаружении такого заражения); </w:t>
      </w:r>
    </w:p>
    <w:p>
      <w:pPr>
        <w:pStyle w:val="Normal"/>
        <w:spacing w:lineRule="auto" w:line="240" w:before="0" w:after="0"/>
        <w:ind w:firstLine="737"/>
        <w:jc w:val="both"/>
        <w:rPr/>
      </w:pPr>
      <w:r>
        <w:rPr>
          <w:rFonts w:ascii="Times New Roman" w:hAnsi="Times New Roman"/>
          <w:color w:themeColor="text1" w:val="000000"/>
          <w:sz w:val="28"/>
          <w:u w:val="single"/>
        </w:rPr>
        <w:t>угроза катастрофического затопления</w:t>
      </w:r>
      <w:r>
        <w:rPr>
          <w:rFonts w:ascii="Times New Roman" w:hAnsi="Times New Roman"/>
          <w:color w:themeColor="text1" w:val="000000"/>
          <w:sz w:val="28"/>
        </w:rPr>
        <w:t xml:space="preserve"> (подается при высокой вероятности повреждения (разрушения) ГТС или возникновении стихийного бедствия, в результате чего территория может быть покрыта водой с глубиной затопления более 1,5 метров).</w:t>
      </w:r>
    </w:p>
    <w:p>
      <w:pPr>
        <w:pStyle w:val="Normal"/>
        <w:spacing w:lineRule="auto" w:line="240" w:before="0" w:after="0"/>
        <w:ind w:firstLine="737"/>
        <w:jc w:val="both"/>
        <w:rPr/>
      </w:pPr>
      <w:r>
        <w:rPr>
          <w:rFonts w:ascii="Times New Roman" w:hAnsi="Times New Roman"/>
          <w:color w:themeColor="text1" w:val="000000"/>
          <w:sz w:val="28"/>
        </w:rPr>
        <w:t>Также информирует население об отбое опасностей.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37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Сигнал "ВНИМАНИЕ ВСЕМ!" сопровождается включением сирен, прерывистыми гудками с последующей речевой информацией.</w:t>
      </w:r>
    </w:p>
    <w:p>
      <w:pPr>
        <w:pStyle w:val="Normal"/>
        <w:spacing w:lineRule="auto" w:line="240" w:before="0" w:after="0"/>
        <w:ind w:firstLine="737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Передача сигналов оповещения и экстренной информации населению осуществляется подачей сигнала "ВНИМАНИЕ ВСЕМ!" путем включения сетей электрических, электронных сирен и мощных акустических систем длительностью до 3 минут с последующей передачей по сетям связи, в том числе телерадиовещания с перерывом вещательных программ аудио- и (или) аудиовизуальных сообщений длительностью не более 5 минут. Допускается 3-х кратное повторение этих сообщений.</w:t>
      </w:r>
    </w:p>
    <w:p>
      <w:pPr>
        <w:pStyle w:val="Normal"/>
        <w:spacing w:lineRule="auto" w:line="240" w:before="0" w:after="0"/>
        <w:ind w:firstLine="737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Услышав сигнал, не паникуйте, немедленно включите радио, телевизор и прослушайте экстренное речевое сообщение о сложившейся ситуации и порядке действий. Действуйте в соответствии с переданным сообщением.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themeColor="text1" w:val="000000"/>
          <w:sz w:val="28"/>
          <w:szCs w:val="28"/>
          <w:u w:val="single"/>
        </w:rPr>
      </w:pPr>
      <w:r>
        <w:rPr>
          <w:color w:themeColor="text1" w:val="000000"/>
          <w:sz w:val="28"/>
          <w:szCs w:val="28"/>
          <w:u w:val="single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u w:val="single"/>
        </w:rPr>
      </w:pPr>
      <w:r>
        <w:rPr>
          <w:color w:themeColor="text1" w:val="000000"/>
          <w:sz w:val="28"/>
          <w:szCs w:val="28"/>
          <w:u w:val="single"/>
        </w:rPr>
        <w:t xml:space="preserve">Сигнал "Воздушная тревога"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u w:val="single"/>
        </w:rPr>
      </w:pPr>
      <w:r>
        <w:rPr>
          <w:color w:themeColor="text1" w:val="000000"/>
          <w:sz w:val="28"/>
          <w:szCs w:val="28"/>
          <w:u w:val="single"/>
        </w:rPr>
        <w:t>При нахождении в здании (работа, дом):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color w:themeColor="text1" w:val="000000"/>
          <w:sz w:val="28"/>
          <w:szCs w:val="28"/>
        </w:rPr>
        <w:t>1. Внимательно прослушать сообщение, не паниковать;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color w:themeColor="text1" w:val="000000"/>
          <w:sz w:val="28"/>
          <w:szCs w:val="28"/>
        </w:rPr>
        <w:t>2. Отойти от окон;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color w:themeColor="text1" w:val="000000"/>
          <w:sz w:val="28"/>
          <w:szCs w:val="28"/>
        </w:rPr>
        <w:t>3. Отключить коммуникации (электричество, газ, воду);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color w:themeColor="text1" w:val="000000"/>
          <w:sz w:val="28"/>
          <w:szCs w:val="28"/>
        </w:rPr>
        <w:t>4. Взять документы, при нахождении дома - "тревожный чемоданчик" (сменное белье, запас продуктов питания и воды из расчета на 3 суток, аптечка первой помощи и необходимые лекарства; фонарик и запас батареек; спички, средства связи с зарядными устройствами или сменными элементами питания, деньги);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color w:themeColor="text1" w:val="000000"/>
          <w:sz w:val="28"/>
          <w:szCs w:val="28"/>
        </w:rPr>
        <w:t>5. Не пользоваться лифтом;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FF0000"/>
        </w:rPr>
      </w:pPr>
      <w:r>
        <w:rPr>
          <w:color w:themeColor="text1" w:val="000000"/>
          <w:sz w:val="28"/>
          <w:szCs w:val="28"/>
        </w:rPr>
        <w:t xml:space="preserve">6. Укрыться в ближайшем защитном сооружении гражданской обороны, заглубленном помещении или других сооружениях подземного пространства (подвалы многоквартирных домов и т.п.), включая станции скоростного трамвая. </w:t>
      </w:r>
    </w:p>
    <w:p>
      <w:pPr>
        <w:pStyle w:val="Normal"/>
        <w:spacing w:lineRule="auto" w:line="240" w:before="0" w:after="0"/>
        <w:ind w:firstLine="709"/>
        <w:jc w:val="both"/>
        <w:rPr>
          <w:u w:val="single"/>
        </w:rPr>
      </w:pPr>
      <w:r>
        <w:rPr>
          <w:rFonts w:ascii="Times New Roman" w:hAnsi="Times New Roman"/>
          <w:color w:themeColor="text1" w:val="000000"/>
          <w:sz w:val="28"/>
          <w:szCs w:val="28"/>
          <w:u w:val="single"/>
        </w:rPr>
        <w:t>При нахождении в общественном месте или на улице: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themeColor="text1" w:val="000000"/>
          <w:sz w:val="28"/>
          <w:szCs w:val="28"/>
        </w:rPr>
        <w:t>1. Внимательно прослушать сообщение, передаваемое по стационарным или передвижным громкоговорящим установкам, не паниковать;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themeColor="text1" w:val="000000"/>
          <w:sz w:val="28"/>
          <w:szCs w:val="28"/>
        </w:rPr>
        <w:t>2. Проследовать в ближайшее защитное сооружение гражданской обороны, заглубленное помещение или другие сооружения подземного пространства (подвалы многоквартирных домов и т.п.), включая станции скоростного трамвая, либо использовать для укрытия складки местности;</w:t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0" w:name="_Hlk225428280"/>
      <w:r>
        <w:rPr>
          <w:rFonts w:ascii="Times New Roman" w:hAnsi="Times New Roman"/>
          <w:color w:themeColor="text1" w:val="000000"/>
          <w:sz w:val="28"/>
          <w:szCs w:val="28"/>
        </w:rPr>
        <w:t>3. Не прятаться под деревьями, козырьками зданий, рекламными щитами</w:t>
      </w:r>
      <w:bookmarkEnd w:id="0"/>
      <w:r>
        <w:rPr>
          <w:rFonts w:ascii="Times New Roman" w:hAnsi="Times New Roman"/>
          <w:color w:themeColor="text1" w:val="000000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themeColor="text1" w:val="000000"/>
          <w:sz w:val="28"/>
          <w:szCs w:val="28"/>
        </w:rPr>
        <w:t>4. Запрещено вести видеосъемку, использовать открытые источники света в темное время.</w:t>
      </w:r>
    </w:p>
    <w:p>
      <w:pPr>
        <w:pStyle w:val="Normal"/>
        <w:spacing w:lineRule="auto" w:line="240" w:before="0" w:after="0"/>
        <w:ind w:firstLine="709"/>
        <w:jc w:val="both"/>
        <w:rPr>
          <w:u w:val="single"/>
        </w:rPr>
      </w:pPr>
      <w:r>
        <w:rPr>
          <w:rFonts w:ascii="Times New Roman" w:hAnsi="Times New Roman"/>
          <w:color w:themeColor="text1" w:val="000000"/>
          <w:sz w:val="28"/>
          <w:szCs w:val="28"/>
          <w:u w:val="single"/>
        </w:rPr>
        <w:t>При нахождении в транспортном средстве: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themeColor="text1" w:val="000000"/>
          <w:sz w:val="28"/>
          <w:szCs w:val="28"/>
        </w:rPr>
        <w:t>1. Остановить автомобиль у обочины, не создавая помех для проезда спецтранспорта;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themeColor="text1" w:val="000000"/>
          <w:sz w:val="28"/>
          <w:szCs w:val="28"/>
        </w:rPr>
        <w:t>2. Выйти из транспортного средства и проследовать в укрытие (при угрозе воздушной тревоги), либо использовать для укрытия складки местности. Помните автомобиль - это мишень!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3. Не прятаться под деревьями, козырьками зданий, рекламными щитами.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u w:val="single"/>
          <w:shd w:fill="auto" w:val="clear"/>
        </w:rPr>
        <w:t xml:space="preserve"> </w:t>
      </w:r>
      <w:r>
        <w:rPr>
          <w:color w:val="000000"/>
          <w:sz w:val="28"/>
          <w:szCs w:val="28"/>
          <w:u w:val="single"/>
          <w:shd w:fill="auto" w:val="clear"/>
        </w:rPr>
        <w:t xml:space="preserve">Сигнал "Отбой воздушной тревоги" 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Подается для оповещения населения о том, что угроза непосредственного нападения противника миновала. Он доводится по радио-и телевизионным сетям, через каждые 3 мин. и повторяется в течении 1-2 мин: </w:t>
      </w:r>
      <w:r>
        <w:rPr>
          <w:color w:val="000000"/>
          <w:sz w:val="28"/>
          <w:shd w:fill="auto" w:val="clear"/>
        </w:rPr>
        <w:t>"ВНИМАНИЕ! "ВНИМАНИЕ! "Граждане! Отбой воздушной тревоги! Отбой воздушной тревоги!"</w:t>
      </w:r>
    </w:p>
    <w:p>
      <w:pPr>
        <w:pStyle w:val="NormalWeb"/>
        <w:spacing w:beforeAutospacing="0" w:before="0" w:afterAutospacing="0" w:after="0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hd w:fill="auto" w:val="clear"/>
        </w:rPr>
        <w:t>По сигналу необходимо:</w:t>
      </w:r>
    </w:p>
    <w:p>
      <w:pPr>
        <w:pStyle w:val="NormalWeb"/>
        <w:spacing w:beforeAutospacing="0" w:before="0" w:afterAutospacing="0" w:after="0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hd w:fill="auto" w:val="clear"/>
        </w:rPr>
        <w:t>1.Покинуть защитные сооружения (заглубленные помещения и другие сооружения подземного пространства);</w:t>
      </w:r>
    </w:p>
    <w:p>
      <w:pPr>
        <w:pStyle w:val="NormalWeb"/>
        <w:spacing w:beforeAutospacing="0" w:before="0" w:afterAutospacing="0" w:after="0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hd w:fill="auto" w:val="clear"/>
        </w:rPr>
        <w:t>2. Персонал и учащиеся возвращаются к месту работы (учебы).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hd w:fill="auto" w:val="clear"/>
        </w:rPr>
        <w:t>3. Неработающее население вместе с детьми возвращается домой                   и действует в соответствии с объявленным порядком.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hd w:fill="auto" w:val="clear"/>
        </w:rPr>
        <w:t>Важно находиться в готовности к возможному повторному нападению и внимательно следить за распоряжениями органов, осуществляющих управление гражданской обороной и сигналами оповещения.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highlight w:val="none"/>
          <w:shd w:fill="auto" w:val="clear"/>
        </w:rPr>
      </w:pPr>
      <w:r>
        <w:rPr>
          <w:color w:val="000000"/>
          <w:sz w:val="28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u w:val="single"/>
        </w:rPr>
      </w:pPr>
      <w:r>
        <w:rPr>
          <w:rFonts w:ascii="Times New Roman" w:hAnsi="Times New Roman"/>
          <w:color w:themeColor="text1" w:val="000000"/>
          <w:sz w:val="28"/>
          <w:szCs w:val="28"/>
          <w:u w:val="single"/>
        </w:rPr>
        <w:t>Сигнал "Химическая тревога"</w:t>
      </w:r>
    </w:p>
    <w:p>
      <w:pPr>
        <w:pStyle w:val="Normal"/>
        <w:spacing w:lineRule="auto" w:line="240" w:before="0" w:after="0"/>
        <w:ind w:firstLine="709"/>
        <w:jc w:val="both"/>
        <w:rPr>
          <w:u w:val="single"/>
        </w:rPr>
      </w:pPr>
      <w:r>
        <w:rPr>
          <w:rFonts w:ascii="Times New Roman" w:hAnsi="Times New Roman"/>
          <w:color w:themeColor="text1" w:val="000000"/>
          <w:sz w:val="28"/>
          <w:szCs w:val="28"/>
          <w:u w:val="single"/>
        </w:rPr>
        <w:t>При нахождении в здании (работа, дом):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themeColor="text1" w:val="000000"/>
          <w:sz w:val="28"/>
          <w:szCs w:val="28"/>
        </w:rPr>
        <w:t>1. Внимательно прослушать сообщение, не паниковать;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themeColor="text1" w:val="000000"/>
          <w:sz w:val="28"/>
          <w:szCs w:val="28"/>
        </w:rPr>
        <w:t>2. Если эвакуация не объявлена, принять следующие меры: закрыть окна, двери, вентиляцию, дымоходы, уплотнить щели в окнах и дверях (мокрая ткань, скотч, подручные средства);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themeColor="text1" w:val="000000"/>
          <w:sz w:val="28"/>
          <w:szCs w:val="28"/>
        </w:rPr>
        <w:t>3. Укрыться в помещении с наименьшим количеством окон (дома - коридор, ванная комната, гардеробная;</w:t>
      </w:r>
      <w:r>
        <w:rPr>
          <w:rFonts w:ascii="Times New Roman" w:hAnsi="Times New Roman"/>
          <w:color w:themeColor="light2" w:val="EEECE1"/>
          <w:sz w:val="28"/>
          <w:szCs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  <w:szCs w:val="28"/>
        </w:rPr>
        <w:t>на работе - коридор, внутренний кабинет, комната без вентиляции);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themeColor="text1" w:val="000000"/>
          <w:sz w:val="28"/>
          <w:szCs w:val="28"/>
        </w:rPr>
        <w:t>4. Надеть средства защиты органов дыхания: противогаз, респиратор, ватно-марлевую повязку. При отсутствии - использовать мокрую ткань (смоченную при наличии для защиты от хлора - 2% раствором питьевой соды, от аммиака - 5% раствором уксусной или лимонной кислоты);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themeColor="text1" w:val="000000"/>
          <w:sz w:val="28"/>
          <w:szCs w:val="28"/>
        </w:rPr>
        <w:t>5. Оставаться в помещении до получения указаний на эвакуацию или отбоя тревоги;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themeColor="text1" w:val="000000"/>
          <w:sz w:val="28"/>
          <w:szCs w:val="28"/>
        </w:rPr>
        <w:t>6. Если объявлена эвакуация, то взять документы, "тревожный чемоданчик", обесточить помещение, перекрыть газ и проследовать в пункт эвакуации;</w:t>
      </w:r>
    </w:p>
    <w:p>
      <w:pPr>
        <w:pStyle w:val="Normal"/>
        <w:spacing w:lineRule="auto" w:line="240" w:before="0" w:after="0"/>
        <w:ind w:firstLine="709"/>
        <w:jc w:val="both"/>
        <w:rPr>
          <w:u w:val="single"/>
        </w:rPr>
      </w:pPr>
      <w:r>
        <w:rPr>
          <w:rFonts w:ascii="Times New Roman" w:hAnsi="Times New Roman"/>
          <w:color w:themeColor="text1" w:val="000000"/>
          <w:sz w:val="28"/>
          <w:szCs w:val="28"/>
          <w:u w:val="single"/>
        </w:rPr>
        <w:t>П</w:t>
      </w:r>
      <w:bookmarkStart w:id="1" w:name="_Hlk225431123"/>
      <w:r>
        <w:rPr>
          <w:rFonts w:ascii="Times New Roman" w:hAnsi="Times New Roman"/>
          <w:color w:themeColor="text1" w:val="000000"/>
          <w:sz w:val="28"/>
          <w:szCs w:val="28"/>
          <w:u w:val="single"/>
        </w:rPr>
        <w:t>ри нахождении на улиц</w:t>
      </w:r>
      <w:bookmarkEnd w:id="1"/>
      <w:r>
        <w:rPr>
          <w:rFonts w:ascii="Times New Roman" w:hAnsi="Times New Roman"/>
          <w:color w:themeColor="text1" w:val="000000"/>
          <w:sz w:val="28"/>
          <w:szCs w:val="28"/>
          <w:u w:val="single"/>
        </w:rPr>
        <w:t>е: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themeColor="text1" w:val="000000"/>
          <w:sz w:val="28"/>
          <w:szCs w:val="28"/>
        </w:rPr>
        <w:t>1. Не паниковать, быстро покинуть зону заражения перпендикулярно направлению ветра;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themeColor="text1" w:val="000000"/>
          <w:sz w:val="28"/>
          <w:szCs w:val="28"/>
        </w:rPr>
        <w:t>2. Закрыть рот и нос влажной тканью (платок, рукав);</w:t>
      </w:r>
    </w:p>
    <w:p>
      <w:pPr>
        <w:pStyle w:val="Normal"/>
        <w:tabs>
          <w:tab w:val="clear" w:pos="708"/>
          <w:tab w:val="left" w:pos="3104" w:leader="none"/>
        </w:tabs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themeColor="text1" w:val="000000"/>
          <w:sz w:val="28"/>
          <w:szCs w:val="28"/>
        </w:rPr>
        <w:t>3. Подняться на верхний этаж (если тяжелые газы - хлор) или спуститься в подвал (если легкие газы — аммиак);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themeColor="text1" w:val="000000"/>
          <w:sz w:val="28"/>
          <w:szCs w:val="28"/>
        </w:rPr>
        <w:t>4. После выхода из зоны заражения принять душ и сменить одежду;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themeColor="text1" w:val="000000"/>
          <w:sz w:val="28"/>
          <w:szCs w:val="28"/>
        </w:rPr>
        <w:t>5. При подозрении на отравление исключить физические нагрузки, принимать обильное питье (чай, молоко) и немедленно обратиться к врачу;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После возвращения в помещение будьте осторожны. Вход в здания разрешается только после проверки содержания в них опасного химического вещества. Проведите тщательную влажную уборку помещения!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u w:val="single"/>
        </w:rPr>
      </w:pPr>
      <w:r>
        <w:rPr>
          <w:rFonts w:ascii="Times New Roman" w:hAnsi="Times New Roman"/>
          <w:color w:themeColor="text1" w:val="000000"/>
          <w:sz w:val="28"/>
          <w:szCs w:val="28"/>
          <w:u w:val="single"/>
        </w:rPr>
        <w:t>Сигнал "Радиационная опасность"</w:t>
      </w:r>
    </w:p>
    <w:p>
      <w:pPr>
        <w:pStyle w:val="Normal"/>
        <w:spacing w:lineRule="auto" w:line="240" w:before="0" w:after="0"/>
        <w:ind w:firstLine="709"/>
        <w:jc w:val="both"/>
        <w:rPr>
          <w:u w:val="single"/>
        </w:rPr>
      </w:pPr>
      <w:r>
        <w:rPr>
          <w:rFonts w:ascii="Times New Roman" w:hAnsi="Times New Roman"/>
          <w:color w:themeColor="text1" w:val="000000"/>
          <w:sz w:val="28"/>
          <w:szCs w:val="28"/>
          <w:u w:val="single"/>
        </w:rPr>
        <w:t>При нахождении в здании (работа, дом):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themeColor="text1" w:val="000000"/>
          <w:sz w:val="28"/>
          <w:szCs w:val="28"/>
        </w:rPr>
        <w:t>1.  Внимательно прослушать сообщение, не паниковать;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themeColor="text1" w:val="000000"/>
          <w:sz w:val="28"/>
          <w:szCs w:val="28"/>
        </w:rPr>
        <w:t>2. Закрыть двери, окна, вентиляцию;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themeColor="text1" w:val="000000"/>
          <w:sz w:val="28"/>
          <w:szCs w:val="28"/>
        </w:rPr>
        <w:t>3. Загерметизировать помещение (заклеить щели, вентиляционные отверстия);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themeColor="text1" w:val="000000"/>
          <w:sz w:val="28"/>
          <w:szCs w:val="28"/>
        </w:rPr>
        <w:t>4. Сделать запас воды (наполнить емкость и герметично закрыть) и упаковать продукты в пластиковую тару (при их наличии);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themeColor="text1" w:val="000000"/>
          <w:sz w:val="28"/>
          <w:szCs w:val="28"/>
        </w:rPr>
        <w:t>5. Если объявлена эвакуация, то взять документы и "тревожный чемоданчик", обесточить помещение, перекрыть газ и проследовать в сборный пункт эвакуации. Адрес его нахождения будет передан в речевой информации;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6. При нахождении на работе следовать действиям руководителя и должностного лица по гражданской обороне.</w:t>
      </w:r>
    </w:p>
    <w:p>
      <w:pPr>
        <w:pStyle w:val="Normal"/>
        <w:spacing w:lineRule="auto" w:line="240" w:before="0" w:after="0"/>
        <w:ind w:firstLine="709"/>
        <w:jc w:val="both"/>
        <w:rPr>
          <w:u w:val="single"/>
        </w:rPr>
      </w:pPr>
      <w:r>
        <w:rPr>
          <w:rFonts w:ascii="Times New Roman" w:hAnsi="Times New Roman"/>
          <w:color w:themeColor="text1" w:val="000000"/>
          <w:sz w:val="28"/>
          <w:szCs w:val="28"/>
          <w:u w:val="single"/>
        </w:rPr>
        <w:t>При нахождении на улице: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themeColor="text1" w:val="000000"/>
          <w:sz w:val="28"/>
          <w:szCs w:val="28"/>
        </w:rPr>
        <w:t>1. Внимательно прослушать сообщение, передаваемое по стационарным или передвижным громкоговорящим установкам, не паниковать;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themeColor="text1" w:val="000000"/>
          <w:sz w:val="28"/>
          <w:szCs w:val="28"/>
        </w:rPr>
        <w:t>2. Укрыться в ближайшем здании (лучше в подвале или кирпичном/бетонном строении);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themeColor="text1" w:val="000000"/>
          <w:sz w:val="28"/>
          <w:szCs w:val="28"/>
        </w:rPr>
        <w:t>3. Снять верхнюю одежду (на ней может быть радиоактивная пыль), упаковать ее в пакет;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themeColor="text1" w:val="000000"/>
          <w:sz w:val="28"/>
          <w:szCs w:val="28"/>
        </w:rPr>
        <w:t>4. Не использовать воду из открытых источников;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themeColor="text1" w:val="000000"/>
          <w:sz w:val="28"/>
          <w:szCs w:val="28"/>
        </w:rPr>
        <w:t>5. Ждать дальнейших указаний;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themeColor="text1" w:val="000000"/>
          <w:sz w:val="28"/>
          <w:szCs w:val="28"/>
        </w:rPr>
        <w:t>6. При выходе из зоны заражения принять душ с мылом, вымыть лицо и открытые участки тела, надеть чистую одежду.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themeColor="text1" w:val="000000"/>
          <w:sz w:val="28"/>
          <w:szCs w:val="28"/>
          <w:u w:val="single"/>
        </w:rPr>
        <w:t>Сигнал "Угроза катастрофического затопления"</w:t>
      </w:r>
    </w:p>
    <w:p>
      <w:pPr>
        <w:pStyle w:val="Normal"/>
        <w:spacing w:lineRule="auto" w:line="240" w:before="0" w:after="0"/>
        <w:ind w:firstLine="709"/>
        <w:jc w:val="both"/>
        <w:rPr>
          <w:u w:val="single"/>
        </w:rPr>
      </w:pPr>
      <w:r>
        <w:rPr>
          <w:rFonts w:ascii="Times New Roman" w:hAnsi="Times New Roman"/>
          <w:color w:themeColor="text1" w:val="000000"/>
          <w:sz w:val="28"/>
          <w:szCs w:val="28"/>
          <w:u w:val="single"/>
        </w:rPr>
        <w:t>При нахождении в помещении: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color w:themeColor="text1" w:val="000000"/>
          <w:sz w:val="28"/>
          <w:szCs w:val="28"/>
        </w:rPr>
        <w:t>1. Внимательно прослушать сообщение, не паниковать;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color w:themeColor="text1" w:val="000000"/>
          <w:sz w:val="28"/>
          <w:szCs w:val="28"/>
        </w:rPr>
        <w:t>2. Собрать документы, "тревожный чемоданчик";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color w:themeColor="text1" w:val="000000"/>
          <w:sz w:val="28"/>
          <w:szCs w:val="28"/>
        </w:rPr>
        <w:t>3. Отключить коммуникации (электричество, газ, воду);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color w:themeColor="text1" w:val="000000"/>
          <w:sz w:val="28"/>
          <w:szCs w:val="28"/>
        </w:rPr>
        <w:t>4. Если объявлена эвакуация, прибыть на сборный эвакуационный пункт;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color w:themeColor="text1" w:val="000000"/>
          <w:sz w:val="28"/>
          <w:szCs w:val="28"/>
        </w:rPr>
        <w:t>В случае значительного повышения воды поднять все ценные вещи и документы на верхний этаж, чердак, крышу, вывесить сигнал (белую или яркого цвета ткань, в темное время суток - фонарик для самообозначения) и ждать помощи спецслужб.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u w:val="single"/>
        </w:rPr>
      </w:pPr>
      <w:r>
        <w:rPr>
          <w:color w:themeColor="text1" w:val="000000"/>
          <w:sz w:val="28"/>
          <w:szCs w:val="28"/>
          <w:u w:val="single"/>
        </w:rPr>
        <w:t>Если оказались в воде: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color w:themeColor="text1" w:val="000000"/>
          <w:sz w:val="28"/>
          <w:szCs w:val="28"/>
        </w:rPr>
        <w:t>1. Сохранять самообладание, не паниковать;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color w:themeColor="text1" w:val="000000"/>
          <w:sz w:val="28"/>
          <w:szCs w:val="28"/>
        </w:rPr>
        <w:t>2. Снять тяжелую одежду и обувь;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color w:themeColor="text1" w:val="000000"/>
          <w:sz w:val="28"/>
          <w:szCs w:val="28"/>
        </w:rPr>
        <w:t>3. Для удержания на поверхности использовать плавающие предметы (бревна, доски, пустые емкости) стараться добраться до возвышенности (деревья, здания);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color w:themeColor="text1" w:val="000000"/>
          <w:sz w:val="28"/>
          <w:szCs w:val="28"/>
        </w:rPr>
        <w:t>4. Подавать сигналы о помощи (кричите, размахивайте руками, в темноте используйте фонарик или свет телефона);</w:t>
      </w:r>
    </w:p>
    <w:p>
      <w:pPr>
        <w:pStyle w:val="NormalWeb"/>
        <w:spacing w:beforeAutospacing="0" w:before="0" w:afterAutospacing="0" w:after="0"/>
        <w:ind w:firstLine="709"/>
        <w:jc w:val="both"/>
        <w:rPr>
          <w:u w:val="single"/>
        </w:rPr>
      </w:pPr>
      <w:r>
        <w:rPr>
          <w:color w:themeColor="text1" w:val="000000"/>
          <w:sz w:val="28"/>
          <w:szCs w:val="28"/>
          <w:u w:val="single"/>
        </w:rPr>
        <w:t>После спада воды: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color w:themeColor="text1" w:val="000000"/>
          <w:sz w:val="28"/>
          <w:szCs w:val="28"/>
        </w:rPr>
        <w:t>1.</w:t>
      </w:r>
      <w:r>
        <w:rPr>
          <w:color w:themeColor="text1" w:val="000000"/>
          <w:sz w:val="28"/>
          <w:szCs w:val="28"/>
          <w:lang w:val="en-US"/>
        </w:rPr>
        <w:t> </w:t>
      </w:r>
      <w:r>
        <w:rPr>
          <w:color w:themeColor="text1" w:val="000000"/>
          <w:sz w:val="28"/>
          <w:szCs w:val="28"/>
        </w:rPr>
        <w:t>Перед входом в здание убедитесь, что ему не угрожает обрушение;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color w:themeColor="text1" w:val="000000"/>
          <w:sz w:val="28"/>
          <w:szCs w:val="28"/>
        </w:rPr>
        <w:t>2. До проверки специалистов не включайте газ, воду, электричество;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color w:themeColor="text1" w:val="000000"/>
          <w:sz w:val="28"/>
          <w:szCs w:val="28"/>
        </w:rPr>
        <w:t>3. Проветрить помещение;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color w:themeColor="text1" w:val="000000"/>
          <w:sz w:val="28"/>
          <w:szCs w:val="28"/>
        </w:rPr>
        <w:t>4. Не пользоваться лифтом до проверки;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color w:themeColor="text1" w:val="000000"/>
          <w:sz w:val="28"/>
          <w:szCs w:val="28"/>
        </w:rPr>
        <w:t>5. Не употреблять в пищу продукты, контактировавшие с водой, не употреблять воду без проверки спецслужб.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b/>
          <w:bCs/>
        </w:rPr>
      </w:pPr>
      <w:r>
        <w:rPr>
          <w:rFonts w:ascii="Times New Roman" w:hAnsi="Times New Roman"/>
          <w:b/>
          <w:bCs/>
          <w:color w:themeColor="text1" w:val="000000"/>
          <w:sz w:val="28"/>
          <w:szCs w:val="28"/>
        </w:rPr>
        <w:t>Необходимо запомнить главное: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themeColor="text1" w:val="000000"/>
          <w:sz w:val="28"/>
          <w:szCs w:val="28"/>
        </w:rPr>
        <w:t>Сирена - это не сигнал к панике, а сигнал включить телевизор или радио.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themeColor="text1" w:val="000000"/>
          <w:sz w:val="28"/>
          <w:szCs w:val="28"/>
        </w:rPr>
        <w:t>В любой непонятной ситуации звоните по номеру телефона "112".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b/>
          <w:bCs/>
          <w:color w:themeColor="text1" w:val="000000"/>
          <w:sz w:val="28"/>
          <w:szCs w:val="28"/>
        </w:rPr>
        <w:t>Что важно сделать заблаговременно: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themeColor="text1" w:val="000000"/>
          <w:sz w:val="28"/>
          <w:szCs w:val="28"/>
        </w:rPr>
        <w:t>Подготовить "тревожный чемоданчик" и  документы.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themeColor="text1" w:val="000000"/>
          <w:sz w:val="28"/>
          <w:szCs w:val="28"/>
        </w:rPr>
        <w:t>Узнать где расположено ближайшее от работы или дома укрытие (подвал, паркинг).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themeColor="text1" w:val="000000"/>
          <w:sz w:val="28"/>
          <w:szCs w:val="28"/>
        </w:rPr>
        <w:t>Объяснить семье, как реагировать на сигнал сирены.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</w:r>
    </w:p>
    <w:sectPr>
      <w:type w:val="nextPage"/>
      <w:pgSz w:w="11906" w:h="16838"/>
      <w:pgMar w:left="1701" w:right="851" w:gutter="0" w:header="0" w:top="1134" w:footer="0" w:bottom="70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doNotBreakWrappedTables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1011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03498"/>
    <w:rPr>
      <w:b/>
      <w:bCs/>
    </w:rPr>
  </w:style>
  <w:style w:type="paragraph" w:styleId="Style14" w:customStyle="1">
    <w:name w:val="Заголовок"/>
    <w:basedOn w:val="Normal"/>
    <w:next w:val="BodyText"/>
    <w:qFormat/>
    <w:rsid w:val="00f56631"/>
    <w:pPr>
      <w:keepNext w:val="true"/>
      <w:spacing w:before="240" w:after="120"/>
    </w:pPr>
    <w:rPr>
      <w:rFonts w:ascii="Times New Roman" w:hAnsi="Times New Roman" w:eastAsia="Droid Sans Fallback" w:cs="Lohit Devanagari"/>
      <w:sz w:val="28"/>
      <w:szCs w:val="28"/>
    </w:rPr>
  </w:style>
  <w:style w:type="paragraph" w:styleId="BodyText">
    <w:name w:val="Body Text"/>
    <w:basedOn w:val="Normal"/>
    <w:rsid w:val="00f56631"/>
    <w:pPr>
      <w:spacing w:before="0" w:after="140"/>
    </w:pPr>
    <w:rPr/>
  </w:style>
  <w:style w:type="paragraph" w:styleId="List">
    <w:name w:val="List"/>
    <w:basedOn w:val="BodyText"/>
    <w:rsid w:val="00f56631"/>
    <w:pPr/>
    <w:rPr>
      <w:rFonts w:ascii="Times New Roman" w:hAnsi="Times New Roman" w:cs="Lohit Devanagari"/>
    </w:rPr>
  </w:style>
  <w:style w:type="paragraph" w:styleId="Caption" w:customStyle="1">
    <w:name w:val="Caption"/>
    <w:basedOn w:val="Normal"/>
    <w:qFormat/>
    <w:rsid w:val="00f56631"/>
    <w:pPr>
      <w:suppressLineNumbers/>
      <w:spacing w:before="120" w:after="120"/>
    </w:pPr>
    <w:rPr>
      <w:rFonts w:ascii="Times New Roman" w:hAnsi="Times New Roman" w:cs="Lohit Devanagari"/>
      <w:i/>
      <w:iCs/>
      <w:sz w:val="28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Indexheading">
    <w:name w:val="index heading"/>
    <w:basedOn w:val="Normal"/>
    <w:qFormat/>
    <w:rsid w:val="00f56631"/>
    <w:pPr>
      <w:suppressLineNumbers/>
    </w:pPr>
    <w:rPr>
      <w:rFonts w:ascii="Times New Roman" w:hAnsi="Times New Roman" w:cs="Lohit Devanagari"/>
    </w:rPr>
  </w:style>
  <w:style w:type="paragraph" w:styleId="Title">
    <w:name w:val="Title"/>
    <w:basedOn w:val="Normal"/>
    <w:next w:val="BodyText"/>
    <w:qFormat/>
    <w:rsid w:val="00f56631"/>
    <w:pPr>
      <w:keepNext w:val="true"/>
      <w:spacing w:before="240" w:after="120"/>
    </w:pPr>
    <w:rPr>
      <w:rFonts w:ascii="Times New Roman" w:hAnsi="Times New Roman" w:eastAsia="Droid Sans Fallback" w:cs="Lohit Devanagari"/>
      <w:sz w:val="28"/>
      <w:szCs w:val="28"/>
    </w:rPr>
  </w:style>
  <w:style w:type="paragraph" w:styleId="Caption1" w:customStyle="1">
    <w:name w:val="caption1"/>
    <w:basedOn w:val="Normal"/>
    <w:qFormat/>
    <w:rsid w:val="00f56631"/>
    <w:pPr>
      <w:suppressLineNumbers/>
      <w:spacing w:before="120" w:after="120"/>
    </w:pPr>
    <w:rPr>
      <w:rFonts w:ascii="Times New Roman" w:hAnsi="Times New Roman" w:cs="Lohit Devanagari"/>
      <w:i/>
      <w:iCs/>
      <w:sz w:val="28"/>
      <w:szCs w:val="24"/>
    </w:rPr>
  </w:style>
  <w:style w:type="paragraph" w:styleId="NormalWeb">
    <w:name w:val="Normal (Web)"/>
    <w:basedOn w:val="Normal"/>
    <w:uiPriority w:val="99"/>
    <w:unhideWhenUsed/>
    <w:qFormat/>
    <w:rsid w:val="00e03498"/>
    <w:pPr>
      <w:spacing w:lineRule="auto" w:line="240" w:beforeAutospacing="1" w:afterAutospacing="1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paragraph" w:styleId="Style16" w:customStyle="1">
    <w:name w:val="Колонтитул"/>
    <w:basedOn w:val="Normal"/>
    <w:qFormat/>
    <w:rsid w:val="00f56631"/>
    <w:pPr/>
    <w:rPr/>
  </w:style>
  <w:style w:type="paragraph" w:styleId="Footer" w:customStyle="1">
    <w:name w:val="Footer"/>
    <w:basedOn w:val="Normal"/>
    <w:rsid w:val="00f5663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qFormat/>
    <w:rsid w:val="00f56631"/>
    <w:pPr>
      <w:ind w:firstLine="707" w:left="10"/>
      <w:jc w:val="both"/>
    </w:pPr>
    <w:rPr>
      <w:rFonts w:ascii="Cambria" w:hAnsi="Cambria" w:eastAsia="Cambria" w:cs="Cambri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6EB6B-D087-4F0E-A280-243196CF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LibreOffice/7.6.7.2$Linux_X86_64 LibreOffice_project/60$Build-2</Application>
  <AppVersion>15.0000</AppVersion>
  <Pages>4</Pages>
  <Words>1099</Words>
  <Characters>7346</Characters>
  <CharactersWithSpaces>8383</CharactersWithSpaces>
  <Paragraphs>90</Paragraphs>
  <Company>КОБЖН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2026-04-01T13:41:00Z</dcterms:created>
  <dc:creator>A_Salamahin</dc:creator>
  <dc:description/>
  <dc:language>ru-RU</dc:language>
  <cp:lastModifiedBy/>
  <dcterms:modified xsi:type="dcterms:W3CDTF">2026-04-02T09:48:31Z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